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378"/>
      </w:tblGrid>
      <w:tr w:rsidR="00DC4E02" w:rsidTr="00DC4E02">
        <w:tc>
          <w:tcPr>
            <w:tcW w:w="9378" w:type="dxa"/>
            <w:hideMark/>
          </w:tcPr>
          <w:p w:rsidR="00DC4E02" w:rsidRDefault="00DC4E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>
              <w:rPr>
                <w:rFonts w:ascii="Arial" w:hAnsi="Arial" w:cs="Arial"/>
                <w:b/>
                <w:sz w:val="28"/>
                <w:szCs w:val="26"/>
              </w:rPr>
              <w:t>Lesson Plan Feedback</w:t>
            </w:r>
          </w:p>
        </w:tc>
      </w:tr>
      <w:tr w:rsidR="00DC4E02" w:rsidTr="00DC4E02">
        <w:tc>
          <w:tcPr>
            <w:tcW w:w="9378" w:type="dxa"/>
          </w:tcPr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Your name:   </w:t>
            </w:r>
            <w:r w:rsidR="0007385A">
              <w:rPr>
                <w:rFonts w:ascii="Arial" w:hAnsi="Arial" w:cs="Arial"/>
                <w:sz w:val="26"/>
                <w:szCs w:val="26"/>
              </w:rPr>
              <w:t>Emily Collins</w:t>
            </w:r>
          </w:p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C4E02" w:rsidTr="00DC4E02">
        <w:tc>
          <w:tcPr>
            <w:tcW w:w="9378" w:type="dxa"/>
          </w:tcPr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Partner’s name:   </w:t>
            </w:r>
            <w:r w:rsidR="0007385A">
              <w:rPr>
                <w:rFonts w:ascii="Arial" w:hAnsi="Arial" w:cs="Arial"/>
                <w:sz w:val="26"/>
                <w:szCs w:val="26"/>
              </w:rPr>
              <w:t>Bilyn Doane</w:t>
            </w:r>
          </w:p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C4E02" w:rsidTr="00DC4E02">
        <w:tc>
          <w:tcPr>
            <w:tcW w:w="9378" w:type="dxa"/>
          </w:tcPr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  What are the strengths of the lesson (include aspects such as content, structure, UDL, accommodations, assessment, etc.)?</w:t>
            </w:r>
          </w:p>
          <w:p w:rsidR="00CE204C" w:rsidRDefault="00CE20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DC4E02" w:rsidRPr="00CE204C" w:rsidRDefault="00CE204C" w:rsidP="00F32E1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Bilyn you did a great job with your accommodations/modifications for this lesson plan.  The thing that stood out for me the most was the </w:t>
            </w:r>
            <w:r w:rsidR="00F32E13">
              <w:rPr>
                <w:rFonts w:ascii="Arial" w:hAnsi="Arial" w:cs="Arial"/>
                <w:sz w:val="26"/>
                <w:szCs w:val="26"/>
              </w:rPr>
              <w:t xml:space="preserve">continuation of learning of the </w:t>
            </w:r>
            <w:r>
              <w:rPr>
                <w:rFonts w:ascii="Arial" w:hAnsi="Arial" w:cs="Arial"/>
                <w:sz w:val="26"/>
                <w:szCs w:val="26"/>
              </w:rPr>
              <w:t xml:space="preserve">content in which you explained how the rest of the week would unfold.  </w:t>
            </w:r>
            <w:r w:rsidR="00F32E13">
              <w:rPr>
                <w:rFonts w:ascii="Arial" w:hAnsi="Arial" w:cs="Arial"/>
                <w:sz w:val="26"/>
                <w:szCs w:val="26"/>
              </w:rPr>
              <w:t xml:space="preserve">You gave 4 options for stations which </w:t>
            </w:r>
            <w:r w:rsidR="00EF2C69">
              <w:rPr>
                <w:rFonts w:ascii="Arial" w:hAnsi="Arial" w:cs="Arial"/>
                <w:sz w:val="26"/>
                <w:szCs w:val="26"/>
              </w:rPr>
              <w:t>allow</w:t>
            </w:r>
            <w:r w:rsidR="00F32E13">
              <w:rPr>
                <w:rFonts w:ascii="Arial" w:hAnsi="Arial" w:cs="Arial"/>
                <w:sz w:val="26"/>
                <w:szCs w:val="26"/>
              </w:rPr>
              <w:t xml:space="preserve"> students to clarify learning.  </w:t>
            </w:r>
            <w:r>
              <w:rPr>
                <w:rFonts w:ascii="Arial" w:hAnsi="Arial" w:cs="Arial"/>
                <w:sz w:val="26"/>
                <w:szCs w:val="26"/>
              </w:rPr>
              <w:t>I realized in my comparison to your LP and feedback during our communication that I had missed out on some critical pieces of explanation and strategies in my planning.  You hit all three of the UDL principles (Representation, Action &amp; Expression, Engagement) in your lesson plan and helped me to understand more about co-teaching.</w:t>
            </w:r>
            <w:r w:rsidR="00B4227E">
              <w:rPr>
                <w:rFonts w:ascii="Arial" w:hAnsi="Arial" w:cs="Arial"/>
                <w:sz w:val="26"/>
                <w:szCs w:val="26"/>
              </w:rPr>
              <w:t xml:space="preserve">  You also did </w:t>
            </w:r>
            <w:r w:rsidR="00EF2C69">
              <w:rPr>
                <w:rFonts w:ascii="Arial" w:hAnsi="Arial" w:cs="Arial"/>
                <w:sz w:val="26"/>
                <w:szCs w:val="26"/>
              </w:rPr>
              <w:t>well</w:t>
            </w:r>
            <w:r w:rsidR="00B4227E">
              <w:rPr>
                <w:rFonts w:ascii="Arial" w:hAnsi="Arial" w:cs="Arial"/>
                <w:sz w:val="26"/>
                <w:szCs w:val="26"/>
              </w:rPr>
              <w:t xml:space="preserve"> with your math.</w:t>
            </w:r>
            <w:r>
              <w:rPr>
                <w:rFonts w:ascii="Arial" w:hAnsi="Arial" w:cs="Arial"/>
                <w:sz w:val="26"/>
                <w:szCs w:val="26"/>
              </w:rPr>
              <w:t xml:space="preserve">    </w:t>
            </w:r>
          </w:p>
        </w:tc>
      </w:tr>
      <w:tr w:rsidR="00DC4E02" w:rsidTr="00DC4E02">
        <w:trPr>
          <w:trHeight w:val="610"/>
        </w:trPr>
        <w:tc>
          <w:tcPr>
            <w:tcW w:w="9378" w:type="dxa"/>
            <w:hideMark/>
          </w:tcPr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C4E02" w:rsidTr="00DC4E02">
        <w:tc>
          <w:tcPr>
            <w:tcW w:w="9378" w:type="dxa"/>
          </w:tcPr>
          <w:p w:rsidR="008805A5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2.  What are potential areas for improvement?  </w:t>
            </w:r>
          </w:p>
          <w:p w:rsidR="00DC4E02" w:rsidRDefault="008805A5" w:rsidP="00B4227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Is there a specific performance you are looking for from your students to measure the understanding? How will you assess them besides a worksheet?</w:t>
            </w:r>
            <w:r w:rsidR="00383F3A">
              <w:rPr>
                <w:rFonts w:ascii="Arial" w:hAnsi="Arial" w:cs="Arial"/>
                <w:sz w:val="26"/>
                <w:szCs w:val="26"/>
              </w:rPr>
              <w:t xml:space="preserve">  My students really enjoy when I allow them to showcase their work or come to the overhead to show the class how they would model a problem.  I think that can be something you can add </w:t>
            </w:r>
            <w:r w:rsidR="00B4227E">
              <w:rPr>
                <w:rFonts w:ascii="Arial" w:hAnsi="Arial" w:cs="Arial"/>
                <w:sz w:val="26"/>
                <w:szCs w:val="26"/>
              </w:rPr>
              <w:t xml:space="preserve">to </w:t>
            </w:r>
            <w:r w:rsidR="00383F3A">
              <w:rPr>
                <w:rFonts w:ascii="Arial" w:hAnsi="Arial" w:cs="Arial"/>
                <w:sz w:val="26"/>
                <w:szCs w:val="26"/>
              </w:rPr>
              <w:t>get good student engagement.</w:t>
            </w:r>
            <w:r w:rsidR="00B4227E">
              <w:rPr>
                <w:rFonts w:ascii="Arial" w:hAnsi="Arial" w:cs="Arial"/>
                <w:sz w:val="26"/>
                <w:szCs w:val="26"/>
              </w:rPr>
              <w:t xml:space="preserve">  A couple things related to the math when teaching with Algebra tiles- it is important to remind the students of what an integer is, the distributive property, and the area of a square and rectangle.  Therefore you can introduce unit squares through introduction of the unit length of 1 (so the area of the square is 1). </w:t>
            </w:r>
          </w:p>
        </w:tc>
      </w:tr>
      <w:tr w:rsidR="00DC4E02" w:rsidTr="00DC4E02">
        <w:trPr>
          <w:trHeight w:val="610"/>
        </w:trPr>
        <w:tc>
          <w:tcPr>
            <w:tcW w:w="9378" w:type="dxa"/>
            <w:hideMark/>
          </w:tcPr>
          <w:p w:rsidR="00DC4E02" w:rsidRDefault="00DC4E02" w:rsidP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C4E02" w:rsidTr="00DC4E02">
        <w:tc>
          <w:tcPr>
            <w:tcW w:w="9378" w:type="dxa"/>
          </w:tcPr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  General Comments</w:t>
            </w:r>
          </w:p>
          <w:p w:rsidR="00DC4E02" w:rsidRDefault="00DC4E02" w:rsidP="00383F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383F3A">
              <w:rPr>
                <w:rFonts w:ascii="Arial" w:hAnsi="Arial" w:cs="Arial"/>
                <w:sz w:val="26"/>
                <w:szCs w:val="26"/>
              </w:rPr>
              <w:t xml:space="preserve">Is this a lesson that you’ve done before, if so what have you changed or added since the first time that you did it?  You should try the magnetic Algebra tiles- they’ve been pretty useful for me this year and a quick way to show visual representation without pulling out the overhead.  </w:t>
            </w:r>
          </w:p>
        </w:tc>
      </w:tr>
      <w:tr w:rsidR="00DC4E02" w:rsidTr="00DC4E02">
        <w:trPr>
          <w:trHeight w:val="80"/>
        </w:trPr>
        <w:tc>
          <w:tcPr>
            <w:tcW w:w="9378" w:type="dxa"/>
          </w:tcPr>
          <w:p w:rsidR="00DC4E02" w:rsidRDefault="00DC4E02">
            <w:pPr>
              <w:pStyle w:val="Default"/>
              <w:spacing w:after="81"/>
              <w:ind w:left="720"/>
              <w:rPr>
                <w:rFonts w:ascii="Times New Roman" w:hAnsi="Times New Roman" w:cs="Times New Roman"/>
              </w:rPr>
            </w:pPr>
          </w:p>
          <w:p w:rsidR="00DC4E02" w:rsidRDefault="00DC4E02"/>
          <w:p w:rsidR="00DC4E02" w:rsidRDefault="00DC4E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A4870" w:rsidRDefault="005A4870"/>
    <w:sectPr w:rsidR="005A4870" w:rsidSect="005A4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4E02"/>
    <w:rsid w:val="0007385A"/>
    <w:rsid w:val="00383F3A"/>
    <w:rsid w:val="005A4870"/>
    <w:rsid w:val="008805A5"/>
    <w:rsid w:val="00B4227E"/>
    <w:rsid w:val="00C86DE0"/>
    <w:rsid w:val="00CE204C"/>
    <w:rsid w:val="00DC4E02"/>
    <w:rsid w:val="00EF2C69"/>
    <w:rsid w:val="00F32E13"/>
    <w:rsid w:val="00F45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02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C4E0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DC4E02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Emily</cp:lastModifiedBy>
  <cp:revision>8</cp:revision>
  <dcterms:created xsi:type="dcterms:W3CDTF">2011-03-28T03:22:00Z</dcterms:created>
  <dcterms:modified xsi:type="dcterms:W3CDTF">2011-03-28T04:54:00Z</dcterms:modified>
</cp:coreProperties>
</file>